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FD5" w:rsidRPr="00FF4FD5" w:rsidRDefault="00FF4FD5" w:rsidP="00FF4FD5">
      <w:pPr>
        <w:pStyle w:val="Tekstpodstawowy"/>
        <w:spacing w:line="360" w:lineRule="auto"/>
        <w:jc w:val="left"/>
        <w:rPr>
          <w:rFonts w:cs="Arial"/>
          <w:b/>
          <w:sz w:val="24"/>
          <w:szCs w:val="24"/>
        </w:rPr>
      </w:pPr>
    </w:p>
    <w:p w:rsidR="00FF4FD5" w:rsidRPr="00FF4FD5" w:rsidRDefault="00FF4FD5" w:rsidP="00FF4FD5">
      <w:pPr>
        <w:pStyle w:val="Tekstpodstawowy"/>
        <w:spacing w:line="360" w:lineRule="auto"/>
        <w:jc w:val="center"/>
        <w:rPr>
          <w:rFonts w:cs="Arial"/>
          <w:b/>
          <w:sz w:val="24"/>
          <w:szCs w:val="24"/>
        </w:rPr>
      </w:pPr>
      <w:r w:rsidRPr="00FF4FD5">
        <w:rPr>
          <w:rFonts w:cs="Arial"/>
          <w:b/>
          <w:sz w:val="24"/>
          <w:szCs w:val="24"/>
        </w:rPr>
        <w:t xml:space="preserve">Informacja dotycząca projektu Uchwały </w:t>
      </w:r>
    </w:p>
    <w:p w:rsidR="00FF4FD5" w:rsidRPr="00FF4FD5" w:rsidRDefault="00FF4FD5" w:rsidP="00FF4FD5">
      <w:pPr>
        <w:pStyle w:val="Tekstpodstawowy22"/>
        <w:spacing w:after="0"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FF4FD5">
        <w:rPr>
          <w:rFonts w:ascii="Arial" w:hAnsi="Arial" w:cs="Arial"/>
          <w:b/>
          <w:color w:val="000000"/>
          <w:sz w:val="24"/>
          <w:szCs w:val="24"/>
        </w:rPr>
        <w:t xml:space="preserve">w sprawie wyrażenia zgody na ustanowienie służebności </w:t>
      </w:r>
      <w:proofErr w:type="spellStart"/>
      <w:r w:rsidRPr="00FF4FD5">
        <w:rPr>
          <w:rFonts w:ascii="Arial" w:hAnsi="Arial" w:cs="Arial"/>
          <w:b/>
          <w:color w:val="000000"/>
          <w:sz w:val="24"/>
          <w:szCs w:val="24"/>
        </w:rPr>
        <w:t>przesyłu</w:t>
      </w:r>
      <w:proofErr w:type="spellEnd"/>
      <w:r w:rsidRPr="00FF4FD5">
        <w:rPr>
          <w:rFonts w:ascii="Arial" w:hAnsi="Arial" w:cs="Arial"/>
          <w:b/>
          <w:color w:val="000000"/>
          <w:sz w:val="24"/>
          <w:szCs w:val="24"/>
        </w:rPr>
        <w:t xml:space="preserve"> na działce nr </w:t>
      </w:r>
      <w:proofErr w:type="spellStart"/>
      <w:r w:rsidRPr="00FF4FD5">
        <w:rPr>
          <w:rFonts w:ascii="Arial" w:hAnsi="Arial" w:cs="Arial"/>
          <w:b/>
          <w:color w:val="000000"/>
          <w:sz w:val="24"/>
          <w:szCs w:val="24"/>
        </w:rPr>
        <w:t>ewid</w:t>
      </w:r>
      <w:proofErr w:type="spellEnd"/>
      <w:r w:rsidRPr="00FF4FD5">
        <w:rPr>
          <w:rFonts w:ascii="Arial" w:hAnsi="Arial" w:cs="Arial"/>
          <w:b/>
          <w:color w:val="000000"/>
          <w:sz w:val="24"/>
          <w:szCs w:val="24"/>
        </w:rPr>
        <w:t>. 14/12 z obrębu 3-09 stanowiącej własność Gminy Miasto Marki na rzecz Polskiej Spółki Gazownictwa Sp. z o.o.</w:t>
      </w:r>
    </w:p>
    <w:p w:rsidR="00FF4FD5" w:rsidRDefault="00FF4FD5" w:rsidP="00FF4FD5">
      <w:pPr>
        <w:pStyle w:val="Tekstpodstawowy"/>
        <w:spacing w:line="360" w:lineRule="auto"/>
        <w:jc w:val="center"/>
        <w:rPr>
          <w:rFonts w:cs="Arial"/>
          <w:sz w:val="24"/>
          <w:szCs w:val="24"/>
        </w:rPr>
      </w:pPr>
    </w:p>
    <w:p w:rsidR="00FF4FD5" w:rsidRDefault="00FF4FD5" w:rsidP="00FF4FD5">
      <w:pPr>
        <w:pStyle w:val="Tekstpodstawowy"/>
        <w:spacing w:line="360" w:lineRule="auto"/>
        <w:jc w:val="left"/>
        <w:rPr>
          <w:rFonts w:cs="Arial"/>
          <w:color w:val="000000"/>
          <w:sz w:val="24"/>
          <w:szCs w:val="24"/>
        </w:rPr>
      </w:pPr>
      <w:r>
        <w:rPr>
          <w:rFonts w:cs="Arial"/>
          <w:sz w:val="24"/>
          <w:szCs w:val="24"/>
        </w:rPr>
        <w:t xml:space="preserve">Przedmiotem niniejszego projektu uchwały jest zgoda na ustanowienie służebności </w:t>
      </w:r>
      <w:proofErr w:type="spellStart"/>
      <w:r>
        <w:rPr>
          <w:rFonts w:cs="Arial"/>
          <w:sz w:val="24"/>
          <w:szCs w:val="24"/>
        </w:rPr>
        <w:t>przesyłu</w:t>
      </w:r>
      <w:proofErr w:type="spellEnd"/>
      <w:r>
        <w:rPr>
          <w:rFonts w:cs="Arial"/>
          <w:sz w:val="24"/>
          <w:szCs w:val="24"/>
        </w:rPr>
        <w:t xml:space="preserve"> na działce nr </w:t>
      </w:r>
      <w:proofErr w:type="spellStart"/>
      <w:r>
        <w:rPr>
          <w:rFonts w:cs="Arial"/>
          <w:sz w:val="24"/>
          <w:szCs w:val="24"/>
        </w:rPr>
        <w:t>ewid</w:t>
      </w:r>
      <w:proofErr w:type="spellEnd"/>
      <w:r>
        <w:rPr>
          <w:rFonts w:cs="Arial"/>
          <w:sz w:val="24"/>
          <w:szCs w:val="24"/>
        </w:rPr>
        <w:t xml:space="preserve">. 14/12 z obrębu 3-09, stanowiącej własność Gminy Miasto Marki na rzecz </w:t>
      </w:r>
      <w:r>
        <w:rPr>
          <w:rFonts w:cs="Arial"/>
          <w:color w:val="000000"/>
          <w:sz w:val="24"/>
          <w:szCs w:val="24"/>
        </w:rPr>
        <w:t>Polskiej Spółki Gazownictwa Sp. z o.o. z siedzibą w Tarnowie ul. Wojciecha Bandrowskiego 16.</w:t>
      </w:r>
    </w:p>
    <w:p w:rsidR="00FF4FD5" w:rsidRDefault="00FF4FD5" w:rsidP="00FF4FD5">
      <w:pPr>
        <w:pStyle w:val="Tekstpodstawowy"/>
        <w:spacing w:line="360" w:lineRule="auto"/>
        <w:jc w:val="left"/>
        <w:rPr>
          <w:rFonts w:eastAsia="Calibri" w:cs="Arial"/>
          <w:sz w:val="24"/>
          <w:szCs w:val="24"/>
          <w:lang w:eastAsia="en-US"/>
        </w:rPr>
      </w:pPr>
      <w:r>
        <w:rPr>
          <w:rFonts w:eastAsia="Calibri" w:cs="Arial"/>
          <w:color w:val="000000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 xml:space="preserve">. Ustanowienie służebności </w:t>
      </w:r>
      <w:proofErr w:type="spellStart"/>
      <w:r>
        <w:rPr>
          <w:rFonts w:eastAsia="Calibri" w:cs="Arial"/>
          <w:sz w:val="24"/>
          <w:szCs w:val="24"/>
          <w:lang w:eastAsia="en-US"/>
        </w:rPr>
        <w:t>przesyłu</w:t>
      </w:r>
      <w:proofErr w:type="spellEnd"/>
      <w:r>
        <w:rPr>
          <w:rFonts w:eastAsia="Calibri" w:cs="Arial"/>
          <w:sz w:val="24"/>
          <w:szCs w:val="24"/>
          <w:lang w:eastAsia="en-US"/>
        </w:rPr>
        <w:t xml:space="preserve"> ma na celu udostępnienie przedsiębiorcy nieruchomości gminnej, w celu wykonywania niezbędnych robót związanych z budową, eksploatacją, konserwacją, modernizacją, remontami, usuwaniem awarii oraz wykonywaniem sieci gazowej średniego ciśnienia. Sieć dystrybucyjna zostanie posadowiona w pasie o: szerokości 1 m, tj. w obszarze po 0,5 m na każdą stronę od osi gazociągu, długości około 78 m i łącznej powierzchni 78 m</w:t>
      </w:r>
      <w:r>
        <w:rPr>
          <w:rFonts w:eastAsia="Calibri" w:cs="Arial"/>
          <w:sz w:val="24"/>
          <w:szCs w:val="24"/>
          <w:vertAlign w:val="superscript"/>
          <w:lang w:eastAsia="en-US"/>
        </w:rPr>
        <w:t>2</w:t>
      </w:r>
      <w:r>
        <w:rPr>
          <w:rFonts w:eastAsia="Calibri" w:cs="Arial"/>
          <w:sz w:val="24"/>
          <w:szCs w:val="24"/>
          <w:lang w:eastAsia="en-US"/>
        </w:rPr>
        <w:t>.</w:t>
      </w:r>
      <w:r w:rsidR="00A87497">
        <w:rPr>
          <w:rFonts w:eastAsia="Calibri" w:cs="Arial"/>
          <w:sz w:val="24"/>
          <w:szCs w:val="24"/>
          <w:lang w:eastAsia="en-US"/>
        </w:rPr>
        <w:t xml:space="preserve"> Przedmiotowa inwestycja jest realizowana na potrzeby zasilenia nieruchomości przy ul. Okólnej 45, dz. </w:t>
      </w:r>
      <w:proofErr w:type="spellStart"/>
      <w:r w:rsidR="00A87497">
        <w:rPr>
          <w:rFonts w:eastAsia="Calibri" w:cs="Arial"/>
          <w:sz w:val="24"/>
          <w:szCs w:val="24"/>
          <w:lang w:eastAsia="en-US"/>
        </w:rPr>
        <w:t>ewid</w:t>
      </w:r>
      <w:proofErr w:type="spellEnd"/>
      <w:r w:rsidR="00A87497">
        <w:rPr>
          <w:rFonts w:eastAsia="Calibri" w:cs="Arial"/>
          <w:sz w:val="24"/>
          <w:szCs w:val="24"/>
          <w:lang w:eastAsia="en-US"/>
        </w:rPr>
        <w:t xml:space="preserve">. 73/29, której właścicielem </w:t>
      </w:r>
      <w:r w:rsidR="00A87497" w:rsidRPr="00A87497">
        <w:rPr>
          <w:rFonts w:eastAsia="Calibri" w:cs="Arial"/>
          <w:sz w:val="24"/>
          <w:szCs w:val="24"/>
          <w:u w:val="single"/>
          <w:lang w:eastAsia="en-US"/>
        </w:rPr>
        <w:t>jest Wodociąg Marecki Sp. z o.o.</w:t>
      </w:r>
      <w:r w:rsidR="00A87497">
        <w:rPr>
          <w:rFonts w:eastAsia="Calibri" w:cs="Arial"/>
          <w:sz w:val="24"/>
          <w:szCs w:val="24"/>
          <w:lang w:eastAsia="en-US"/>
        </w:rPr>
        <w:t xml:space="preserve"> </w:t>
      </w:r>
    </w:p>
    <w:p w:rsidR="00FF4FD5" w:rsidRDefault="00FF4FD5" w:rsidP="00FF4FD5">
      <w:pPr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  <w:t xml:space="preserve">Koszty związane z ustanowieniem służebności 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przesyłu</w:t>
      </w:r>
      <w:proofErr w:type="spellEnd"/>
      <w:r>
        <w:rPr>
          <w:rFonts w:ascii="Arial" w:eastAsia="Calibri" w:hAnsi="Arial" w:cs="Arial"/>
          <w:sz w:val="24"/>
          <w:szCs w:val="24"/>
          <w:lang w:eastAsia="en-US"/>
        </w:rPr>
        <w:t xml:space="preserve"> pokryte zostaną przez przedsiębiorcę. </w:t>
      </w:r>
    </w:p>
    <w:p w:rsidR="00FF4FD5" w:rsidRDefault="00A87497" w:rsidP="00FF4FD5">
      <w:pPr>
        <w:suppressAutoHyphens w:val="0"/>
        <w:spacing w:line="36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Wartość rynkowa służebności </w:t>
      </w:r>
      <w:proofErr w:type="spellStart"/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przesyłu</w:t>
      </w:r>
      <w:proofErr w:type="spellEnd"/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została określona na kwotę 7 211,00 zł brutto.</w:t>
      </w:r>
      <w:bookmarkStart w:id="0" w:name="_GoBack"/>
      <w:bookmarkEnd w:id="0"/>
    </w:p>
    <w:p w:rsidR="005012FD" w:rsidRDefault="005012FD"/>
    <w:sectPr w:rsidR="00501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D5"/>
    <w:rsid w:val="005012FD"/>
    <w:rsid w:val="00A87497"/>
    <w:rsid w:val="00FF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8D772"/>
  <w15:chartTrackingRefBased/>
  <w15:docId w15:val="{93E2E0DE-EA29-4FA6-9837-AE6268FA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4FD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F4FD5"/>
    <w:pPr>
      <w:jc w:val="both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F4FD5"/>
    <w:rPr>
      <w:rFonts w:ascii="Arial" w:eastAsia="Times New Roman" w:hAnsi="Arial" w:cs="Times New Roman"/>
      <w:szCs w:val="20"/>
      <w:lang w:eastAsia="ar-SA"/>
    </w:rPr>
  </w:style>
  <w:style w:type="paragraph" w:customStyle="1" w:styleId="Tekstpodstawowy22">
    <w:name w:val="Tekst podstawowy 22"/>
    <w:basedOn w:val="Normalny"/>
    <w:rsid w:val="00FF4FD5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2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Durajczyk</dc:creator>
  <cp:keywords/>
  <dc:description/>
  <cp:lastModifiedBy>Anna Durajczyk</cp:lastModifiedBy>
  <cp:revision>1</cp:revision>
  <dcterms:created xsi:type="dcterms:W3CDTF">2022-04-12T10:04:00Z</dcterms:created>
  <dcterms:modified xsi:type="dcterms:W3CDTF">2022-04-12T10:21:00Z</dcterms:modified>
</cp:coreProperties>
</file>